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78EE7" w14:textId="77777777" w:rsidR="00FE067E" w:rsidRDefault="003C6034" w:rsidP="00CC1F3B">
      <w:pPr>
        <w:pStyle w:val="TitlePageOrigin"/>
      </w:pPr>
      <w:r>
        <w:rPr>
          <w:caps w:val="0"/>
        </w:rPr>
        <w:t>WEST VIRGINIA LEGISLATURE</w:t>
      </w:r>
    </w:p>
    <w:p w14:paraId="5E62139A" w14:textId="35D4F653" w:rsidR="00CD36CF" w:rsidRDefault="00CD36CF" w:rsidP="00CC1F3B">
      <w:pPr>
        <w:pStyle w:val="TitlePageSession"/>
      </w:pPr>
      <w:r>
        <w:t>20</w:t>
      </w:r>
      <w:r w:rsidR="00EC5E63">
        <w:t>2</w:t>
      </w:r>
      <w:r w:rsidR="0020151F">
        <w:t>6</w:t>
      </w:r>
      <w:r>
        <w:t xml:space="preserve"> </w:t>
      </w:r>
      <w:r w:rsidR="003C6034">
        <w:rPr>
          <w:caps w:val="0"/>
        </w:rPr>
        <w:t>REGULAR SESSION</w:t>
      </w:r>
      <w:r w:rsidR="00A33460">
        <w:rPr>
          <w:noProof/>
        </w:rPr>
        <mc:AlternateContent>
          <mc:Choice Requires="wps">
            <w:drawing>
              <wp:anchor distT="0" distB="0" distL="114300" distR="114300" simplePos="0" relativeHeight="251659264" behindDoc="0" locked="0" layoutInCell="1" allowOverlap="1" wp14:anchorId="45FAADD6" wp14:editId="6BA25B7C">
                <wp:simplePos x="0" y="0"/>
                <wp:positionH relativeFrom="column">
                  <wp:posOffset>6007100</wp:posOffset>
                </wp:positionH>
                <wp:positionV relativeFrom="paragraph">
                  <wp:posOffset>1617980</wp:posOffset>
                </wp:positionV>
                <wp:extent cx="635000" cy="476250"/>
                <wp:effectExtent l="0" t="0" r="12700" b="19050"/>
                <wp:wrapNone/>
                <wp:docPr id="51249503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F5045D8" w14:textId="4CE9E2D2" w:rsidR="00A33460" w:rsidRPr="00A33460" w:rsidRDefault="00A33460" w:rsidP="00A33460">
                            <w:pPr>
                              <w:spacing w:line="240" w:lineRule="auto"/>
                              <w:jc w:val="center"/>
                              <w:rPr>
                                <w:rFonts w:cs="Arial"/>
                                <w:b/>
                              </w:rPr>
                            </w:pPr>
                            <w:r w:rsidRPr="00A3346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FAADD6"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6F5045D8" w14:textId="4CE9E2D2" w:rsidR="00A33460" w:rsidRPr="00A33460" w:rsidRDefault="00A33460" w:rsidP="00A33460">
                      <w:pPr>
                        <w:spacing w:line="240" w:lineRule="auto"/>
                        <w:jc w:val="center"/>
                        <w:rPr>
                          <w:rFonts w:cs="Arial"/>
                          <w:b/>
                        </w:rPr>
                      </w:pPr>
                      <w:r w:rsidRPr="00A33460">
                        <w:rPr>
                          <w:rFonts w:cs="Arial"/>
                          <w:b/>
                        </w:rPr>
                        <w:t>FISCAL NOTE</w:t>
                      </w:r>
                    </w:p>
                  </w:txbxContent>
                </v:textbox>
              </v:shape>
            </w:pict>
          </mc:Fallback>
        </mc:AlternateContent>
      </w:r>
    </w:p>
    <w:p w14:paraId="7396D30F" w14:textId="77777777" w:rsidR="00CD36CF" w:rsidRDefault="006F2CC9" w:rsidP="00CC1F3B">
      <w:pPr>
        <w:pStyle w:val="TitlePageBillPrefix"/>
      </w:pPr>
      <w:sdt>
        <w:sdtPr>
          <w:tag w:val="IntroDate"/>
          <w:id w:val="-1236936958"/>
          <w:placeholder>
            <w:docPart w:val="86D2EB4B1DB3414D94552D82C15819F0"/>
          </w:placeholder>
          <w:text/>
        </w:sdtPr>
        <w:sdtEndPr/>
        <w:sdtContent>
          <w:r w:rsidR="00AE48A0">
            <w:t>Introduced</w:t>
          </w:r>
        </w:sdtContent>
      </w:sdt>
    </w:p>
    <w:p w14:paraId="7C2BD7AA" w14:textId="529E4FFB" w:rsidR="00CD36CF" w:rsidRDefault="006F2CC9" w:rsidP="00CC1F3B">
      <w:pPr>
        <w:pStyle w:val="BillNumber"/>
      </w:pPr>
      <w:sdt>
        <w:sdtPr>
          <w:tag w:val="Chamber"/>
          <w:id w:val="893011969"/>
          <w:lock w:val="sdtLocked"/>
          <w:placeholder>
            <w:docPart w:val="325552585A5B4A1CA168C65765EEC90B"/>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772AA1E720543129A8B36F1B59F7B07"/>
          </w:placeholder>
          <w:text/>
        </w:sdtPr>
        <w:sdtEndPr/>
        <w:sdtContent>
          <w:r w:rsidR="00422146">
            <w:t>4665</w:t>
          </w:r>
        </w:sdtContent>
      </w:sdt>
    </w:p>
    <w:p w14:paraId="38FD8048" w14:textId="49031CE1" w:rsidR="00CD36CF" w:rsidRDefault="00CD36CF" w:rsidP="00CC1F3B">
      <w:pPr>
        <w:pStyle w:val="Sponsors"/>
      </w:pPr>
      <w:r>
        <w:t xml:space="preserve">By </w:t>
      </w:r>
      <w:sdt>
        <w:sdtPr>
          <w:tag w:val="Sponsors"/>
          <w:id w:val="1589585889"/>
          <w:placeholder>
            <w:docPart w:val="46F74D4834684EAA90B3E89620884D08"/>
          </w:placeholder>
          <w:text w:multiLine="1"/>
        </w:sdtPr>
        <w:sdtEndPr/>
        <w:sdtContent>
          <w:r w:rsidR="00A16800">
            <w:t>Delegate</w:t>
          </w:r>
          <w:r w:rsidR="00035457">
            <w:t>s</w:t>
          </w:r>
          <w:r w:rsidR="00A16800">
            <w:t xml:space="preserve"> Crouse</w:t>
          </w:r>
          <w:r w:rsidR="00035457">
            <w:t xml:space="preserve">, </w:t>
          </w:r>
          <w:r w:rsidR="006F2CC9">
            <w:t>Brooks, T. Howell, Anders, Willis, White, Horst, Young, Garcia, Lewis, and Pushkin</w:t>
          </w:r>
        </w:sdtContent>
      </w:sdt>
    </w:p>
    <w:p w14:paraId="702F16CE" w14:textId="2CD0D5A4" w:rsidR="00E831B3" w:rsidRDefault="00CD36CF" w:rsidP="00CC1F3B">
      <w:pPr>
        <w:pStyle w:val="References"/>
      </w:pPr>
      <w:r>
        <w:t>[</w:t>
      </w:r>
      <w:sdt>
        <w:sdtPr>
          <w:tag w:val="References"/>
          <w:id w:val="-1043047873"/>
          <w:placeholder>
            <w:docPart w:val="81DC29BC9F4F41559F052015052F4BC0"/>
          </w:placeholder>
          <w:text w:multiLine="1"/>
        </w:sdtPr>
        <w:sdtEndPr/>
        <w:sdtContent>
          <w:r w:rsidR="00422146">
            <w:t>Introduced January 21, 2026; referred to the Committee on Finance</w:t>
          </w:r>
        </w:sdtContent>
      </w:sdt>
      <w:r>
        <w:t>]</w:t>
      </w:r>
    </w:p>
    <w:p w14:paraId="598AD612" w14:textId="5CD0D3FC" w:rsidR="00303684" w:rsidRDefault="0000526A" w:rsidP="00CC1F3B">
      <w:pPr>
        <w:pStyle w:val="TitleSection"/>
      </w:pPr>
      <w:r>
        <w:lastRenderedPageBreak/>
        <w:t>A BILL</w:t>
      </w:r>
      <w:r w:rsidR="00A16800">
        <w:t xml:space="preserve"> to amend and reenact §11-21-12 of the Code of West Virginia, 1931, as amended, relating to personal income tax</w:t>
      </w:r>
      <w:r w:rsidR="00A148DC">
        <w:t xml:space="preserve"> and retirement income</w:t>
      </w:r>
      <w:r w:rsidR="00A16800">
        <w:t xml:space="preserve">; </w:t>
      </w:r>
      <w:r w:rsidR="00E74676">
        <w:t xml:space="preserve">providing definitions; </w:t>
      </w:r>
      <w:r w:rsidR="00E74676" w:rsidRPr="00E74676">
        <w:t>expand</w:t>
      </w:r>
      <w:r w:rsidR="00E74676">
        <w:t>ing</w:t>
      </w:r>
      <w:r w:rsidR="00E74676" w:rsidRPr="00E74676">
        <w:t xml:space="preserve"> the state's modifications for tax reducing federal adjusted gross income to</w:t>
      </w:r>
      <w:r w:rsidR="00A148DC">
        <w:t xml:space="preserve"> retired</w:t>
      </w:r>
      <w:r w:rsidR="00E74676" w:rsidRPr="00E74676">
        <w:t xml:space="preserve"> out-of-state police, first responder</w:t>
      </w:r>
      <w:r w:rsidR="00E74676">
        <w:t>s</w:t>
      </w:r>
      <w:r w:rsidR="00E74676" w:rsidRPr="00E74676">
        <w:t xml:space="preserve">, and other retirees </w:t>
      </w:r>
      <w:r w:rsidR="00656C54">
        <w:t xml:space="preserve">who </w:t>
      </w:r>
      <w:r w:rsidR="00E74676" w:rsidRPr="00E74676">
        <w:t>show the work they performed was in the capacity of Law Enforcement Officer, and/or a First Responder</w:t>
      </w:r>
      <w:r w:rsidR="00E74676">
        <w:t xml:space="preserve">; providing procedures on applying for the modification; </w:t>
      </w:r>
      <w:r w:rsidR="00A148DC">
        <w:t xml:space="preserve">and requiring the Tax Division to verify eligibility </w:t>
      </w:r>
      <w:r w:rsidR="00A16800">
        <w:t>and</w:t>
      </w:r>
      <w:r w:rsidR="00A148DC">
        <w:t xml:space="preserve"> create a process to store information.</w:t>
      </w:r>
      <w:r w:rsidR="00A16800">
        <w:t xml:space="preserve"> </w:t>
      </w:r>
    </w:p>
    <w:p w14:paraId="6C27ECB1" w14:textId="7126012E" w:rsidR="00A16800" w:rsidRDefault="00303684" w:rsidP="00CC1F3B">
      <w:pPr>
        <w:pStyle w:val="EnactingClause"/>
        <w:rPr>
          <w:i w:val="0"/>
          <w:iCs/>
        </w:rPr>
      </w:pPr>
      <w:r>
        <w:t>Be it enacted by the Legislature of West Virginia:</w:t>
      </w:r>
    </w:p>
    <w:p w14:paraId="1CED832E" w14:textId="77777777" w:rsidR="00A16800" w:rsidRDefault="00A16800" w:rsidP="00CC1F3B">
      <w:pPr>
        <w:pStyle w:val="EnactingClause"/>
        <w:rPr>
          <w:i w:val="0"/>
          <w:iCs/>
        </w:rPr>
        <w:sectPr w:rsidR="00A16800" w:rsidSect="00A1680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5F198B2" w14:textId="77777777" w:rsidR="00A16800" w:rsidRPr="00546A31" w:rsidRDefault="00A16800" w:rsidP="00546A31">
      <w:pPr>
        <w:pStyle w:val="ArticleHeading"/>
      </w:pPr>
      <w:r w:rsidRPr="00546A31">
        <w:t>ARTICLE 21. PERSONAL INCOME TAX.</w:t>
      </w:r>
    </w:p>
    <w:p w14:paraId="7D6F4B09" w14:textId="77777777" w:rsidR="00A16800" w:rsidRDefault="00A16800" w:rsidP="00CC1F3B">
      <w:pPr>
        <w:pStyle w:val="EnactingClause"/>
        <w:rPr>
          <w:i w:val="0"/>
          <w:iCs/>
        </w:rPr>
        <w:sectPr w:rsidR="00A16800" w:rsidSect="00A16800">
          <w:type w:val="continuous"/>
          <w:pgSz w:w="12240" w:h="15840" w:code="1"/>
          <w:pgMar w:top="1440" w:right="1440" w:bottom="1440" w:left="1440" w:header="720" w:footer="720" w:gutter="0"/>
          <w:lnNumType w:countBy="1" w:restart="newSection"/>
          <w:pgNumType w:start="0"/>
          <w:cols w:space="720"/>
          <w:titlePg/>
          <w:docGrid w:linePitch="360"/>
        </w:sectPr>
      </w:pPr>
    </w:p>
    <w:p w14:paraId="4DFD7A1F" w14:textId="77777777" w:rsidR="00A16800" w:rsidRDefault="00A16800" w:rsidP="009D0C84">
      <w:pPr>
        <w:pStyle w:val="SectionHeading"/>
        <w:sectPr w:rsidR="00A16800" w:rsidSect="00A16800">
          <w:type w:val="continuous"/>
          <w:pgSz w:w="12240" w:h="15840" w:code="1"/>
          <w:pgMar w:top="1440" w:right="1440" w:bottom="1440" w:left="1440" w:header="720" w:footer="720" w:gutter="0"/>
          <w:lnNumType w:countBy="1" w:restart="newSection"/>
          <w:pgNumType w:start="0"/>
          <w:cols w:space="720"/>
          <w:titlePg/>
          <w:docGrid w:linePitch="360"/>
        </w:sectPr>
      </w:pPr>
      <w:r w:rsidRPr="009D0C84">
        <w:t>§11-21-12. West Virginia adjusted gross income of resident individual.</w:t>
      </w:r>
    </w:p>
    <w:p w14:paraId="1042E51C" w14:textId="77777777" w:rsidR="00A16800" w:rsidRPr="009D0C84" w:rsidRDefault="00A16800" w:rsidP="009D0C84">
      <w:pPr>
        <w:pStyle w:val="SectionBody"/>
      </w:pPr>
      <w:r w:rsidRPr="009D0C84">
        <w:t>(a) General. — The West Virginia adjusted gross income of a resident individual means his or her federal adjusted gross income as defined in the laws of the United States for the taxable year with the modifications specified in this section.</w:t>
      </w:r>
    </w:p>
    <w:p w14:paraId="715C2196" w14:textId="77777777" w:rsidR="00A16800" w:rsidRPr="009D0C84" w:rsidRDefault="00A16800" w:rsidP="009D0C84">
      <w:pPr>
        <w:pStyle w:val="SectionBody"/>
      </w:pPr>
      <w:r w:rsidRPr="009D0C84">
        <w:t>(b) Modifications increasing federal adjusted gross income. — There shall be added to federal adjusted gross income, unless already included therein, the following items:</w:t>
      </w:r>
    </w:p>
    <w:p w14:paraId="76815D18" w14:textId="77777777" w:rsidR="00A16800" w:rsidRPr="009D0C84" w:rsidRDefault="00A16800" w:rsidP="009D0C84">
      <w:pPr>
        <w:pStyle w:val="SectionBody"/>
      </w:pPr>
      <w:r w:rsidRPr="009D0C84">
        <w:t>(1) Interest income on obligations of any state other than this state or of a political subdivision of any other state unless created by compact or agreement to which this state is a party;</w:t>
      </w:r>
    </w:p>
    <w:p w14:paraId="5BDD473F" w14:textId="77777777" w:rsidR="00A16800" w:rsidRPr="009D0C84" w:rsidRDefault="00A16800" w:rsidP="009D0C84">
      <w:pPr>
        <w:pStyle w:val="SectionBody"/>
      </w:pPr>
      <w:r w:rsidRPr="009D0C84">
        <w:t>(2) Interest or dividend income on obligations or securities of any authority, commission or instrumentality of the United States, which the laws of the United States exempt from federal income tax but not from state income taxes;</w:t>
      </w:r>
    </w:p>
    <w:p w14:paraId="53031A85" w14:textId="77777777" w:rsidR="00A16800" w:rsidRPr="009D0C84" w:rsidRDefault="00A16800" w:rsidP="009D0C84">
      <w:pPr>
        <w:pStyle w:val="SectionBody"/>
      </w:pPr>
      <w:r w:rsidRPr="009D0C84">
        <w:t>(3) Any deduction allowed when determining federal adjusted gross income for federal income tax purposes for the taxable year that is not allowed as a deduction under this article for the taxable year;</w:t>
      </w:r>
    </w:p>
    <w:p w14:paraId="391D49F7" w14:textId="77777777" w:rsidR="00A16800" w:rsidRPr="009D0C84" w:rsidRDefault="00A16800" w:rsidP="009D0C84">
      <w:pPr>
        <w:pStyle w:val="SectionBody"/>
      </w:pPr>
      <w:r w:rsidRPr="009D0C84">
        <w:t xml:space="preserve">(4) Interest on indebtedness incurred or continued to purchase or carry obligations or securities the income from which is exempt from tax under this article, to the extent deductible in </w:t>
      </w:r>
      <w:r w:rsidRPr="009D0C84">
        <w:lastRenderedPageBreak/>
        <w:t>determining federal adjusted gross income;</w:t>
      </w:r>
    </w:p>
    <w:p w14:paraId="33AB66EB" w14:textId="77777777" w:rsidR="00A16800" w:rsidRPr="009D0C84" w:rsidRDefault="00A16800" w:rsidP="009D0C84">
      <w:pPr>
        <w:pStyle w:val="SectionBody"/>
      </w:pPr>
      <w:r w:rsidRPr="009D0C84">
        <w:t>(5) Interest on a depository institution tax-exempt savings certificate which is allowed as an exclusion from federal gross income under Section 128 of the Internal Revenue Code, for the federal taxable year;</w:t>
      </w:r>
    </w:p>
    <w:p w14:paraId="51980536" w14:textId="77777777" w:rsidR="00A16800" w:rsidRPr="009D0C84" w:rsidRDefault="00A16800" w:rsidP="009D0C84">
      <w:pPr>
        <w:pStyle w:val="SectionBody"/>
      </w:pPr>
      <w:r w:rsidRPr="009D0C84">
        <w:t>(6) The amount of a lump sum distribution for which the taxpayer has elected under Section 402(e) of the Internal Revenue Code of 1986, as amended, to be separately taxed for federal income tax purposes; and</w:t>
      </w:r>
    </w:p>
    <w:p w14:paraId="500CB92A" w14:textId="77777777" w:rsidR="00A16800" w:rsidRPr="009D0C84" w:rsidRDefault="00A16800" w:rsidP="009D0C84">
      <w:pPr>
        <w:pStyle w:val="SectionBody"/>
      </w:pPr>
      <w:r w:rsidRPr="009D0C84">
        <w:t>(7) Amounts withdrawn from a medical savings account established by or for an individual under §33-15-20 or §33-16-15 of this code that are used for a purpose other than payment of medical expenses, as defined in those sections.</w:t>
      </w:r>
    </w:p>
    <w:p w14:paraId="13286437" w14:textId="77777777" w:rsidR="00A16800" w:rsidRPr="009D0C84" w:rsidRDefault="00A16800" w:rsidP="009D0C84">
      <w:pPr>
        <w:pStyle w:val="SectionBody"/>
      </w:pPr>
      <w:r w:rsidRPr="009D0C84">
        <w:t>(c) Modifications reducing federal adjusted gross income. — There shall be subtracted from federal adjusted gross income to the extent included therein:</w:t>
      </w:r>
    </w:p>
    <w:p w14:paraId="0F99514C" w14:textId="77777777" w:rsidR="00A16800" w:rsidRPr="009D0C84" w:rsidRDefault="00A16800" w:rsidP="009D0C84">
      <w:pPr>
        <w:pStyle w:val="SectionBody"/>
      </w:pPr>
      <w:r w:rsidRPr="009D0C84">
        <w:t>(1) Interest income on obligations of the United States and its possessions to the extent includable in gross income for federal income tax purposes;</w:t>
      </w:r>
    </w:p>
    <w:p w14:paraId="07D096BF" w14:textId="77777777" w:rsidR="00A16800" w:rsidRPr="009D0C84" w:rsidRDefault="00A16800" w:rsidP="009D0C84">
      <w:pPr>
        <w:pStyle w:val="SectionBody"/>
      </w:pPr>
      <w:r w:rsidRPr="009D0C84">
        <w:t>(2) Interest or dividend income on obligations or securities of any authority, commission or instrumentality of the United States or of the State of West Virginia to the extent includable in gross income for federal income tax purposes but exempt from state income taxes under the laws of the United States or of the State of West Virginia, including federal interest or dividends paid to shareholders of a regulated investment company, under Section 852 of the Internal Revenue Code for taxable years ending after June 30, 1987;</w:t>
      </w:r>
    </w:p>
    <w:p w14:paraId="6833D176" w14:textId="77777777" w:rsidR="00A16800" w:rsidRPr="009D0C84" w:rsidRDefault="00A16800" w:rsidP="009D0C84">
      <w:pPr>
        <w:pStyle w:val="SectionBody"/>
      </w:pPr>
      <w:r w:rsidRPr="009D0C84">
        <w:t>(3) Any amount included in federal adjusted gross income for federal income tax purposes for the taxable year that is not included in federal adjusted gross income under this article for the taxable year;</w:t>
      </w:r>
    </w:p>
    <w:p w14:paraId="26F77EED" w14:textId="77777777" w:rsidR="00A16800" w:rsidRPr="009D0C84" w:rsidRDefault="00A16800" w:rsidP="009D0C84">
      <w:pPr>
        <w:pStyle w:val="SectionBody"/>
      </w:pPr>
      <w:r w:rsidRPr="009D0C84">
        <w:t>(4) The amount of any refund or credit for overpayment of income taxes imposed by this state, or any other taxing jurisdiction, to the extent properly included in gross income for federal income tax purposes;</w:t>
      </w:r>
    </w:p>
    <w:p w14:paraId="7FCD0284" w14:textId="77777777" w:rsidR="00A16800" w:rsidRPr="009D0C84" w:rsidRDefault="00A16800" w:rsidP="009D0C84">
      <w:pPr>
        <w:pStyle w:val="SectionBody"/>
      </w:pPr>
      <w:r w:rsidRPr="009D0C84">
        <w:lastRenderedPageBreak/>
        <w:t xml:space="preserve">(5) Annuities, retirement allowances, returns of contributions and any other benefit received under the West Virginia Public Employees Retirement System, and the West Virginia State Teachers Retirement System, including any survivorship annuities derived therefrom, to the extent includable in gross income for federal income tax purposes: </w:t>
      </w:r>
      <w:r w:rsidRPr="009D0C84">
        <w:rPr>
          <w:i/>
          <w:iCs/>
        </w:rPr>
        <w:t>Provided</w:t>
      </w:r>
      <w:r w:rsidRPr="009D0C84">
        <w:t xml:space="preserve">, That notwithstanding any provisions in this code to the contrary this modification shall be limited to the first $2,000 of benefits received under the West Virginia Public Employees Retirement System, the West Virginia State Teachers Retirement System and, including any survivorship annuities derived therefrom, to the extent includable in gross income for federal income tax purposes for taxable years beginning after December 31, 1986; and the first $2,000 of benefits received under any federal retirement system to which 4 U.S.C. § 111 applies: </w:t>
      </w:r>
      <w:r w:rsidRPr="009D0C84">
        <w:rPr>
          <w:i/>
          <w:iCs/>
        </w:rPr>
        <w:t>Provided, however</w:t>
      </w:r>
      <w:r w:rsidRPr="009D0C84">
        <w:t>, That the total modification under this paragraph shall not exceed $2,000 per person receiving retirement benefits and this limitation shall apply to all returns or amended returns filed after December 31, 1988;</w:t>
      </w:r>
    </w:p>
    <w:p w14:paraId="4BB6DDA9" w14:textId="77777777" w:rsidR="00A16800" w:rsidRDefault="00A16800" w:rsidP="00A16800">
      <w:pPr>
        <w:pStyle w:val="SectionBody"/>
      </w:pPr>
      <w:r w:rsidRPr="009D0C84">
        <w:t>(6)</w:t>
      </w:r>
      <w:r w:rsidRPr="00A16800">
        <w:rPr>
          <w:u w:val="single"/>
        </w:rPr>
        <w:t>(A)</w:t>
      </w:r>
      <w:r w:rsidRPr="009D0C84">
        <w:t xml:space="preserve"> Retirement income received in the form of pensions and annuities after December 31, 1979, under any </w:t>
      </w:r>
      <w:r w:rsidRPr="00A16800">
        <w:rPr>
          <w:strike/>
        </w:rPr>
        <w:t>West Virginia police</w:t>
      </w:r>
      <w:r>
        <w:t xml:space="preserve"> </w:t>
      </w:r>
      <w:r>
        <w:rPr>
          <w:u w:val="single"/>
        </w:rPr>
        <w:t>law enforcement</w:t>
      </w:r>
      <w:r w:rsidRPr="009D0C84">
        <w:t xml:space="preserve">, </w:t>
      </w:r>
      <w:r w:rsidRPr="00A16800">
        <w:rPr>
          <w:strike/>
        </w:rPr>
        <w:t>West Virginia Firemen’s</w:t>
      </w:r>
      <w:r w:rsidRPr="009D0C84">
        <w:t xml:space="preserve"> </w:t>
      </w:r>
      <w:r>
        <w:t xml:space="preserve">first responder </w:t>
      </w:r>
      <w:r w:rsidRPr="009D0C84">
        <w:t xml:space="preserve">Retirement System or </w:t>
      </w:r>
      <w:r w:rsidRPr="00A16800">
        <w:rPr>
          <w:strike/>
        </w:rPr>
        <w:t>the West Virginia</w:t>
      </w:r>
      <w:r w:rsidRPr="009D0C84">
        <w:t xml:space="preserve"> State Police Death, Disability and Retirement Fund, the </w:t>
      </w:r>
      <w:r w:rsidRPr="00A16800">
        <w:rPr>
          <w:strike/>
        </w:rPr>
        <w:t>West Virginia</w:t>
      </w:r>
      <w:r w:rsidRPr="009D0C84">
        <w:t xml:space="preserve"> State Police Retirement System or the </w:t>
      </w:r>
      <w:r w:rsidRPr="00A16800">
        <w:rPr>
          <w:strike/>
        </w:rPr>
        <w:t>West Virginia</w:t>
      </w:r>
      <w:r w:rsidRPr="009D0C84">
        <w:t xml:space="preserve"> Deputy Sheriff Retirement System, including any survivorship annuities derived from any of these programs, to the extent includable in gross income for federal income tax purposes</w:t>
      </w:r>
      <w:r>
        <w:t xml:space="preserve">. </w:t>
      </w:r>
    </w:p>
    <w:p w14:paraId="55B134A7" w14:textId="3462C931" w:rsidR="00A16800" w:rsidRDefault="00A16800" w:rsidP="00A16800">
      <w:pPr>
        <w:pStyle w:val="SectionBody"/>
        <w:rPr>
          <w:u w:val="single"/>
        </w:rPr>
      </w:pPr>
      <w:r w:rsidRPr="00A16800">
        <w:rPr>
          <w:u w:val="single"/>
        </w:rPr>
        <w:t>(B) Law Enforcement Officers</w:t>
      </w:r>
      <w:r>
        <w:rPr>
          <w:u w:val="single"/>
        </w:rPr>
        <w:t xml:space="preserve"> shall</w:t>
      </w:r>
      <w:r w:rsidRPr="00A16800">
        <w:rPr>
          <w:u w:val="single"/>
        </w:rPr>
        <w:t xml:space="preserve"> include, but are not limited to: Municipal Police Officers, State Police, Deputy Sheriffs, Correctional Officers, Animal Control Officers, Bailiffs, Bike Patrol Officers, Border Patrol Agents, Constables, Crime Scene Investigators, Crisis Negotiators, Customs Officers, Defensive Tactics Instructors, Drug Recognition Experts, Evidence Technicians, Explosive Ordnance Disposal Technicians (EOD), FBI Special Agents, Field Training Officers, Forensics Analysts, Gang Investigators, Homicide Detectives, Investigators, Jailers, K-9 Officers, Marine Patrol Officer, Motor Officers, Narcotics Officers, Narcotics Officers, Police Officers, Probation &amp; Parole Officers, Quartermasters, Rangers, Records Specialists, </w:t>
      </w:r>
      <w:r w:rsidRPr="00A16800">
        <w:rPr>
          <w:u w:val="single"/>
        </w:rPr>
        <w:lastRenderedPageBreak/>
        <w:t>Reserve Officers, School Resource Officers, Special Agents, Sky Marshals, SWAT Operators, Sworn Officers, Traffic Homicide Investigators, Troopers, Undercover Officers, Victim-Witness Advocates, and Youth Programs Coordinators.</w:t>
      </w:r>
      <w:r>
        <w:rPr>
          <w:u w:val="single"/>
        </w:rPr>
        <w:t xml:space="preserve"> </w:t>
      </w:r>
    </w:p>
    <w:p w14:paraId="5F1C08A7" w14:textId="77777777" w:rsidR="00A16800" w:rsidRDefault="00A16800" w:rsidP="00A16800">
      <w:pPr>
        <w:pStyle w:val="SectionBody"/>
      </w:pPr>
      <w:r>
        <w:rPr>
          <w:u w:val="single"/>
        </w:rPr>
        <w:t xml:space="preserve">(C) </w:t>
      </w:r>
      <w:r w:rsidRPr="00A16800">
        <w:rPr>
          <w:u w:val="single"/>
        </w:rPr>
        <w:t>First Responders include, but are not limited to: Firefighters, Paramedics, Police, and Emergency Medical Technicians (EMT’s).</w:t>
      </w:r>
      <w:r>
        <w:t xml:space="preserve"> </w:t>
      </w:r>
    </w:p>
    <w:p w14:paraId="76E67989" w14:textId="589D7290" w:rsidR="00A16800" w:rsidRDefault="00A16800" w:rsidP="00A16800">
      <w:pPr>
        <w:pStyle w:val="SectionBody"/>
      </w:pPr>
      <w:r w:rsidRPr="00A16800">
        <w:rPr>
          <w:u w:val="single"/>
        </w:rPr>
        <w:t>(D) In addition to Law Enforcement Officers and First Responders, the following retirees shall also qualify for this West Virginia decreasing modification: Nuclear Materials Couriers, Air Traffic Controllers, other retirees showing the work they performed was in the capacity of Law Enforcement Officer, and/or a First Responder. These types will need to include Federal Form: RI 20-124 (Certification of Service Performed as a Law Enforcement Officer, Firefighter, Nuclear Materials Courier, Customs and Border Protection Officer (535 Service), or Air Traffic Controller).</w:t>
      </w:r>
      <w:r>
        <w:t xml:space="preserve"> </w:t>
      </w:r>
    </w:p>
    <w:p w14:paraId="11D520A5" w14:textId="27A597A2" w:rsidR="00A16800" w:rsidRDefault="00A16800" w:rsidP="00A16800">
      <w:pPr>
        <w:pStyle w:val="SectionBody"/>
        <w:rPr>
          <w:u w:val="single"/>
        </w:rPr>
      </w:pPr>
      <w:r w:rsidRPr="00A16800">
        <w:rPr>
          <w:u w:val="single"/>
        </w:rPr>
        <w:t>(E) To receive this modification, eligible retirees must submit their 1099-R with their return. The West Virginia Tax Division has the right to request additional information to confirm the 1099–R pension income is for services performed in the capacities of a Law Enforcement Officer, First Responder and/or other qualified Federal employees. Prior to reaching out to the retiree, the West Virginia Tax Division will make every effort to first source verify the retiree’s eligibility.</w:t>
      </w:r>
    </w:p>
    <w:p w14:paraId="06EA8433" w14:textId="138D3064" w:rsidR="00A16800" w:rsidRPr="00E74676" w:rsidRDefault="00A16800" w:rsidP="00A16800">
      <w:pPr>
        <w:pStyle w:val="SectionBody"/>
      </w:pPr>
      <w:r>
        <w:rPr>
          <w:u w:val="single"/>
        </w:rPr>
        <w:t xml:space="preserve">(F) </w:t>
      </w:r>
      <w:r w:rsidRPr="00A16800">
        <w:rPr>
          <w:u w:val="single"/>
        </w:rPr>
        <w:t>The West Virginia Tax Division will create a process to store this information so once it’s been verified and confirmed, the West Virginia Tax Division will not have to reverify this information for all the retirees’ future tax returns</w:t>
      </w:r>
      <w:r w:rsidR="00E74676">
        <w:t>;</w:t>
      </w:r>
    </w:p>
    <w:p w14:paraId="02D17914" w14:textId="77777777" w:rsidR="00A16800" w:rsidRPr="009D0C84" w:rsidRDefault="00A16800" w:rsidP="009D0C84">
      <w:pPr>
        <w:pStyle w:val="SectionBody"/>
      </w:pPr>
      <w:r w:rsidRPr="009D0C84">
        <w:t>(7)(A) For taxable years beginning after December 31, 2000, and ending prior to January 1, 2003, an amount equal to two percent multiplied by the number of years of active duty in the Armed Forces of the United States of America with the product thereof multiplied by the first $30,000 of military retirement income, including retirement income from the regular Armed Forces, Reserves and National Guard paid by the United States or by this state after December 31, 2000, including any survivorship annuities, to the extent included in gross income for federal income tax purposes for the taxable year.</w:t>
      </w:r>
    </w:p>
    <w:p w14:paraId="391EB4EE" w14:textId="77777777" w:rsidR="00A16800" w:rsidRPr="009D0C84" w:rsidRDefault="00A16800" w:rsidP="009D0C84">
      <w:pPr>
        <w:pStyle w:val="SectionBody"/>
      </w:pPr>
      <w:r w:rsidRPr="009D0C84">
        <w:lastRenderedPageBreak/>
        <w:t>(B) For taxable years beginning after December 31, 2000, the first $20,000 of military retirement income, including retirement income from the regular Armed Forces, Reserves and National Guard paid by the United States or by this state after December 31, 2002, including any survivorship annuities, to the extent included in gross income for federal income tax purposes for the taxable year.</w:t>
      </w:r>
    </w:p>
    <w:p w14:paraId="6A0FDEEF" w14:textId="77777777" w:rsidR="00A16800" w:rsidRPr="009D0C84" w:rsidRDefault="00A16800" w:rsidP="009D0C84">
      <w:pPr>
        <w:pStyle w:val="SectionBody"/>
      </w:pPr>
      <w:r w:rsidRPr="009D0C84">
        <w:t>(C) For taxable years beginning after December 31, 2017, military retirement income, including retirement income from the regular Armed Forces, Reserves and National Guard paid by the United States or by this state after December 31, 2017, including any survivorship annuities, to the extent included in federal adjusted gross income for the taxable year. For taxable years beginning after December 31, 2018, retirement income from the uniformed services, including the Army, Navy, Marines, Air Force, Space Force, Coast Guard, Public Health Service, National Oceanic Atmospheric Administration, reserves, and National Guard, paid by the United States or by this state after December 31, 2018, including any survivorship annuities, to the extent included in federal adjusted gross income for the taxable year.</w:t>
      </w:r>
    </w:p>
    <w:p w14:paraId="7DE86ACF" w14:textId="77777777" w:rsidR="00A16800" w:rsidRPr="009D0C84" w:rsidRDefault="00A16800" w:rsidP="009D0C84">
      <w:pPr>
        <w:pStyle w:val="SectionBody"/>
      </w:pPr>
      <w:r w:rsidRPr="009D0C84">
        <w:t>(D) In the event that any of the provisions of this subdivision are found by a court of competent jurisdiction to violate either the Constitution of this state or of the United States, or is held to be extended to persons other than specified in this subdivision, this subdivision shall become null and void by operation of law.</w:t>
      </w:r>
    </w:p>
    <w:p w14:paraId="58568E4B" w14:textId="77777777" w:rsidR="00A16800" w:rsidRPr="009D0C84" w:rsidRDefault="00A16800" w:rsidP="009D0C84">
      <w:pPr>
        <w:pStyle w:val="SectionBody"/>
      </w:pPr>
      <w:r w:rsidRPr="009D0C84">
        <w:t>(8) Decreasing modification for social security income.</w:t>
      </w:r>
    </w:p>
    <w:p w14:paraId="0B9DC045" w14:textId="77777777" w:rsidR="00A16800" w:rsidRPr="009D0C84" w:rsidRDefault="00A16800" w:rsidP="009D0C84">
      <w:pPr>
        <w:pStyle w:val="SectionBody"/>
      </w:pPr>
      <w:r w:rsidRPr="009D0C84">
        <w:t xml:space="preserve">(A) For taxable years beginning on or after January 1, 2022, 100 percent of the social security benefits received pursuant to Chapter 7 of Title 42 of the United States Code, including, but not limited to, social security benefits paid by the Social Security Administration as Old Age, Survivors and Disability Insurance Benefits as provided in 42 U.S.C. § 401 </w:t>
      </w:r>
      <w:r w:rsidRPr="009D0C84">
        <w:rPr>
          <w:i/>
          <w:iCs/>
        </w:rPr>
        <w:t>et. seq</w:t>
      </w:r>
      <w:r w:rsidRPr="009D0C84">
        <w:t xml:space="preserve">. or as Supplemental Security Income for the Aged, Blind, and Disabled as provided in 42 U.S.C. § 1381 </w:t>
      </w:r>
      <w:r w:rsidRPr="009D0C84">
        <w:rPr>
          <w:i/>
          <w:iCs/>
        </w:rPr>
        <w:t>et. seq</w:t>
      </w:r>
      <w:r w:rsidRPr="009D0C84">
        <w:t xml:space="preserve">., included in federal adjusted gross income for the taxable year shall be allowed as a decreasing modification from federal adjusted gross income when determining West Virginia </w:t>
      </w:r>
      <w:r w:rsidRPr="009D0C84">
        <w:lastRenderedPageBreak/>
        <w:t>taxable income subject to the tax imposed by this article, subject to the limitation in §11-21-12(c)(8)(B) of this code.</w:t>
      </w:r>
    </w:p>
    <w:p w14:paraId="3DE5D58F" w14:textId="77777777" w:rsidR="00A16800" w:rsidRPr="009D0C84" w:rsidRDefault="00A16800" w:rsidP="009D0C84">
      <w:pPr>
        <w:pStyle w:val="SectionBody"/>
      </w:pPr>
      <w:r w:rsidRPr="009D0C84">
        <w:t>(B) The deduction allowed by §11-21-12(c)(8)(A) of this code are allowable only when the federal adjusted gross income of a married couple filing a joint return does not exceed $100,000, or $50,000 in the case of a single individual or a married individual filing a separate return.</w:t>
      </w:r>
    </w:p>
    <w:p w14:paraId="353E9528" w14:textId="77777777" w:rsidR="00A16800" w:rsidRPr="009D0C84" w:rsidRDefault="00A16800" w:rsidP="009D0C84">
      <w:pPr>
        <w:pStyle w:val="SectionBody"/>
      </w:pPr>
      <w:r w:rsidRPr="009D0C84">
        <w:t xml:space="preserve">(C) For taxable years beginning on and after January 1, 2024, 35 percent of the amount of social security benefits received pursuant to Chapter 7 of Title 42 of the United States Code, including, but not limited to, social security benefits paid by the Social Security Administration as Old Age, Survivors and Disability Insurance Benefits as provided in 42 U.S.C. § 401 </w:t>
      </w:r>
      <w:r w:rsidRPr="009D0C84">
        <w:rPr>
          <w:i/>
          <w:iCs/>
        </w:rPr>
        <w:t>et. seq</w:t>
      </w:r>
      <w:r w:rsidRPr="009D0C84">
        <w:t xml:space="preserve">. or as Supplemental Security Income for the Aged, Blind, and Disabled as provided in 42 U.S.C. § 1381 </w:t>
      </w:r>
      <w:r w:rsidRPr="009D0C84">
        <w:rPr>
          <w:i/>
          <w:iCs/>
        </w:rPr>
        <w:t>et. seq</w:t>
      </w:r>
      <w:r w:rsidRPr="009D0C84">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3CED00F0" w14:textId="77777777" w:rsidR="00A16800" w:rsidRPr="009D0C84" w:rsidRDefault="00A16800" w:rsidP="009D0C84">
      <w:pPr>
        <w:pStyle w:val="SectionBody"/>
      </w:pPr>
      <w:r w:rsidRPr="009D0C84">
        <w:t xml:space="preserve">(D) For taxable years beginning on or after January 1, 2025, 65 percent of the social security benefits received pursuant to Chapter 7 of Title 42 of the United States Code, including, but not limited to, social security benefits paid by the Social Security Administration as Old Age, Survivors and Disability Insurance Benefits as provided in 42 U.S.C. § 401 </w:t>
      </w:r>
      <w:r w:rsidRPr="009D0C84">
        <w:rPr>
          <w:i/>
          <w:iCs/>
        </w:rPr>
        <w:t>et. seq</w:t>
      </w:r>
      <w:r w:rsidRPr="009D0C84">
        <w:t xml:space="preserve">. or as Supplemental Security Income for the Aged, Blind, and Disabled as provided in 42 U.S.C. § 1381 </w:t>
      </w:r>
      <w:r w:rsidRPr="009D0C84">
        <w:rPr>
          <w:i/>
          <w:iCs/>
        </w:rPr>
        <w:t>et. seq</w:t>
      </w:r>
      <w:r w:rsidRPr="009D0C84">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6B49D61F" w14:textId="77777777" w:rsidR="00A16800" w:rsidRPr="009D0C84" w:rsidRDefault="00A16800" w:rsidP="009D0C84">
      <w:pPr>
        <w:pStyle w:val="SectionBody"/>
      </w:pPr>
      <w:r w:rsidRPr="009D0C84">
        <w:t xml:space="preserve">(E) For taxable years beginning on or after January 1, 2026, 100 percent of the social security benefits received pursuant to Chapter 7 of Title 42 of the United States Code, including, but not limited to, social security benefits paid by the Social Security Administration as Old Age, </w:t>
      </w:r>
      <w:r w:rsidRPr="009D0C84">
        <w:lastRenderedPageBreak/>
        <w:t xml:space="preserve">Survivors and Disability Insurance Benefits as provided in 42 U.S.C. § 401 </w:t>
      </w:r>
      <w:r w:rsidRPr="009D0C84">
        <w:rPr>
          <w:i/>
          <w:iCs/>
        </w:rPr>
        <w:t>et. seq</w:t>
      </w:r>
      <w:r w:rsidRPr="009D0C84">
        <w:t xml:space="preserve">. or as Supplemental Security Income for the Aged, Blind, and Disabled as provided in 42 U.S.C. 1381 </w:t>
      </w:r>
      <w:r w:rsidRPr="009D0C84">
        <w:rPr>
          <w:i/>
          <w:iCs/>
        </w:rPr>
        <w:t>et. seq</w:t>
      </w:r>
      <w:r w:rsidRPr="009D0C84">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0AA8426D" w14:textId="77777777" w:rsidR="00A16800" w:rsidRPr="009D0C84" w:rsidRDefault="00A16800" w:rsidP="009D0C84">
      <w:pPr>
        <w:pStyle w:val="SectionBody"/>
      </w:pPr>
      <w:r w:rsidRPr="009D0C84">
        <w:t>(F) The deduction allowed by §11-21-12(c)(8)(C), §11-21-12(c)(8)(D), and §11-21-12(c)(8)(E) of this code are allowable only when the federal adjusted gross income of a married couple filing a joint return exceeds $100,000, or $50,000 in the case of a single individual or a married individual filing a separate return.</w:t>
      </w:r>
    </w:p>
    <w:p w14:paraId="7408F715" w14:textId="77777777" w:rsidR="00A16800" w:rsidRPr="009D0C84" w:rsidRDefault="00A16800" w:rsidP="009D0C84">
      <w:pPr>
        <w:pStyle w:val="SectionBody"/>
      </w:pPr>
      <w:r w:rsidRPr="009D0C84">
        <w:t xml:space="preserve">(9) Federal adjusted gross income in the amount of $8,000 received from any source after December 31, 1986, by any person who has attained the age of 65 on or before the last day of the taxable year, or by any person certified by proper authority as permanently and totally disabled, regardless of age, on or before the last day of the taxable year, to the extent includable in federal adjusted gross income for federal tax purposes: </w:t>
      </w:r>
      <w:r w:rsidRPr="009D0C84">
        <w:rPr>
          <w:i/>
          <w:iCs/>
        </w:rPr>
        <w:t>Provided</w:t>
      </w:r>
      <w:r w:rsidRPr="009D0C84">
        <w:t xml:space="preserve">, That if a person has a medical certification from a prior year and he or she is still permanently and totally disabled, a copy of the original certificate is acceptable as proof of disability. A copy of the form filed for the federal disability income tax exclusion is acceptable: </w:t>
      </w:r>
      <w:r w:rsidRPr="009D0C84">
        <w:rPr>
          <w:i/>
          <w:iCs/>
        </w:rPr>
        <w:t>Provided, however</w:t>
      </w:r>
      <w:r w:rsidRPr="009D0C84">
        <w:t>, That:</w:t>
      </w:r>
    </w:p>
    <w:p w14:paraId="16FBD645" w14:textId="77777777" w:rsidR="00A16800" w:rsidRPr="009D0C84" w:rsidRDefault="00A16800" w:rsidP="009D0C84">
      <w:pPr>
        <w:pStyle w:val="SectionBody"/>
      </w:pPr>
      <w:r w:rsidRPr="009D0C84">
        <w:t>(i) Where the total modification under subdivisions (1), (2), (5), (6), (7), and (8) of this subsection is $8,000 per person or more, no deduction shall be allowed under this subdivision; and</w:t>
      </w:r>
    </w:p>
    <w:p w14:paraId="5657CF6F" w14:textId="77777777" w:rsidR="00A16800" w:rsidRPr="009D0C84" w:rsidRDefault="00A16800" w:rsidP="009D0C84">
      <w:pPr>
        <w:pStyle w:val="SectionBody"/>
      </w:pPr>
      <w:r w:rsidRPr="009D0C84">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modifications under subdivisions (1), (2), (5), (6), (7), and (8) of this subsection;</w:t>
      </w:r>
    </w:p>
    <w:p w14:paraId="01BDC246" w14:textId="77777777" w:rsidR="00A16800" w:rsidRPr="009D0C84" w:rsidRDefault="00A16800" w:rsidP="009D0C84">
      <w:pPr>
        <w:pStyle w:val="SectionBody"/>
      </w:pPr>
      <w:r w:rsidRPr="009D0C84">
        <w:t xml:space="preserve">(10) Federal adjusted gross income in the amount of $8,000 received from any source </w:t>
      </w:r>
      <w:r w:rsidRPr="009D0C84">
        <w:lastRenderedPageBreak/>
        <w:t xml:space="preserve">after December 31, 1986, by the surviving spouse of any person who had attained the age of 65 or who had been certified as permanently and totally disabled, to the extent includable in federal adjusted gross income for federal tax purposes: </w:t>
      </w:r>
      <w:r w:rsidRPr="009D0C84">
        <w:rPr>
          <w:i/>
          <w:iCs/>
        </w:rPr>
        <w:t>Provided</w:t>
      </w:r>
      <w:r w:rsidRPr="009D0C84">
        <w:t>, That:</w:t>
      </w:r>
    </w:p>
    <w:p w14:paraId="67D2AEF3" w14:textId="77777777" w:rsidR="00A16800" w:rsidRPr="009D0C84" w:rsidRDefault="00A16800" w:rsidP="009D0C84">
      <w:pPr>
        <w:pStyle w:val="SectionBody"/>
      </w:pPr>
      <w:r w:rsidRPr="009D0C84">
        <w:t>(i) Where the total modification under subdivisions (1), (2), (5), (6), (7), and (8) of this subsection is $8,000 or more, no deduction shall be allowed under this subdivision; and</w:t>
      </w:r>
    </w:p>
    <w:p w14:paraId="188E90F9" w14:textId="77777777" w:rsidR="00A16800" w:rsidRPr="009D0C84" w:rsidRDefault="00A16800" w:rsidP="009D0C84">
      <w:pPr>
        <w:pStyle w:val="SectionBody"/>
      </w:pPr>
      <w:r w:rsidRPr="009D0C84">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subdivisions (1), (2), (5), (6), (7), and (8) of this subsection;</w:t>
      </w:r>
    </w:p>
    <w:p w14:paraId="305C7221" w14:textId="77777777" w:rsidR="00A16800" w:rsidRPr="009D0C84" w:rsidRDefault="00A16800" w:rsidP="009D0C84">
      <w:pPr>
        <w:pStyle w:val="SectionBody"/>
      </w:pPr>
      <w:r w:rsidRPr="009D0C84">
        <w:t xml:space="preserve">(11) Contributions from any source to a medical savings account established by or for the individual pursuant to §33-15-20 or §33-16-15 of this code, plus interest earned on the account, to the extent includable in federal adjusted gross income for federal tax purposes: </w:t>
      </w:r>
      <w:r w:rsidRPr="009D0C84">
        <w:rPr>
          <w:i/>
          <w:iCs/>
        </w:rPr>
        <w:t>Provided</w:t>
      </w:r>
      <w:r w:rsidRPr="009D0C84">
        <w:t>, That the amount subtracted pursuant to this subdivision for any one taxable year may not exceed $2,000 plus interest earned on the account. For married individuals filing a joint return, the maximum deduction is computed separately for each individual; and</w:t>
      </w:r>
    </w:p>
    <w:p w14:paraId="65933560" w14:textId="77777777" w:rsidR="00A16800" w:rsidRPr="009D0C84" w:rsidRDefault="00A16800" w:rsidP="009D0C84">
      <w:pPr>
        <w:pStyle w:val="SectionBody"/>
      </w:pPr>
      <w:r w:rsidRPr="009D0C84">
        <w:t xml:space="preserve"> (12) Any other income which this state is prohibited from taxing under the laws of the United States including, but not limited to, tier I retirement benefits as defined in Section 86(d)(4) of the Internal Revenue Code.</w:t>
      </w:r>
    </w:p>
    <w:p w14:paraId="5B739876" w14:textId="77777777" w:rsidR="00A16800" w:rsidRPr="009D0C84" w:rsidRDefault="00A16800" w:rsidP="009D0C84">
      <w:pPr>
        <w:pStyle w:val="SectionBody"/>
      </w:pPr>
      <w:r w:rsidRPr="009D0C84">
        <w:t>(d) Modification for West Virginia fiduciary adjustment. — There shall be added to or subtracted from federal adjusted gross income, as the case may be, the taxpayer’s share, as beneficiary of an estate or trust, of the West Virginia fiduciary adjustment determined under §11-21-19 of this code.</w:t>
      </w:r>
    </w:p>
    <w:p w14:paraId="7CACD8FB" w14:textId="77777777" w:rsidR="00A16800" w:rsidRPr="009D0C84" w:rsidRDefault="00A16800" w:rsidP="009D0C84">
      <w:pPr>
        <w:pStyle w:val="SectionBody"/>
      </w:pPr>
      <w:r w:rsidRPr="009D0C84">
        <w:t>(e) Partners and S corporation shareholders. — The amounts of modifications required to be made under this section by a partner or an S corporation shareholder, which relate to items of income, gain, loss or deduction of a partnership or an S corporation, shall be determined under §11-21-17 of this code.</w:t>
      </w:r>
    </w:p>
    <w:p w14:paraId="0E0D0787" w14:textId="77777777" w:rsidR="00A16800" w:rsidRPr="009D0C84" w:rsidRDefault="00A16800" w:rsidP="009D0C84">
      <w:pPr>
        <w:pStyle w:val="SectionBody"/>
      </w:pPr>
      <w:r w:rsidRPr="009D0C84">
        <w:lastRenderedPageBreak/>
        <w:t>(f) Husband and wife. — If husband and wife determine their federal income tax on a joint return but determine their West Virginia income taxes separately, they shall determine their West Virginia adjusted gross incomes separately as if their federal adjusted gross incomes had been determined separately.</w:t>
      </w:r>
    </w:p>
    <w:p w14:paraId="24E680B7" w14:textId="77777777" w:rsidR="00A16800" w:rsidRPr="009D0C84" w:rsidRDefault="00A16800" w:rsidP="009D0C84">
      <w:pPr>
        <w:pStyle w:val="SectionBody"/>
      </w:pPr>
      <w:r w:rsidRPr="009D0C84">
        <w:t>(g) Effective date. –</w:t>
      </w:r>
    </w:p>
    <w:p w14:paraId="39E4A893" w14:textId="77777777" w:rsidR="00A16800" w:rsidRPr="009D0C84" w:rsidRDefault="00A16800" w:rsidP="009D0C84">
      <w:pPr>
        <w:pStyle w:val="SectionBody"/>
      </w:pPr>
      <w:r w:rsidRPr="009D0C84">
        <w:t>(1) Changes in the language of this section enacted in the year 2000 shall apply to taxable years beginning after December 31, 2000.</w:t>
      </w:r>
    </w:p>
    <w:p w14:paraId="1423DCCE" w14:textId="77777777" w:rsidR="00A16800" w:rsidRPr="009D0C84" w:rsidRDefault="00A16800" w:rsidP="009D0C84">
      <w:pPr>
        <w:pStyle w:val="SectionBody"/>
      </w:pPr>
      <w:r w:rsidRPr="009D0C84">
        <w:t>(2) Changes in the language of this section enacted in the year 2002 shall apply to taxable years beginning after December 31, 2002.</w:t>
      </w:r>
    </w:p>
    <w:p w14:paraId="3EDA96AA" w14:textId="77777777" w:rsidR="00A16800" w:rsidRPr="009D0C84" w:rsidRDefault="00A16800" w:rsidP="009D0C84">
      <w:pPr>
        <w:pStyle w:val="SectionBody"/>
      </w:pPr>
      <w:r w:rsidRPr="009D0C84">
        <w:t>(3) Changes in the language of this section enacted in the year 2019 shall apply to taxable years beginning after December 31, 2018.</w:t>
      </w:r>
    </w:p>
    <w:p w14:paraId="62D2CAB4" w14:textId="77777777" w:rsidR="00A16800" w:rsidRPr="009D0C84" w:rsidRDefault="00A16800" w:rsidP="009D0C84">
      <w:pPr>
        <w:pStyle w:val="SectionBody"/>
      </w:pPr>
      <w:r w:rsidRPr="009D0C84">
        <w:t>(4) Changes in the language of this section enacted in the year 2024 shall apply retroactively to taxable years beginning after December 31, 2023.</w:t>
      </w:r>
    </w:p>
    <w:p w14:paraId="4E0C2CF3" w14:textId="77777777" w:rsidR="00C33014" w:rsidRDefault="00C33014" w:rsidP="00CC1F3B">
      <w:pPr>
        <w:pStyle w:val="Note"/>
      </w:pPr>
    </w:p>
    <w:p w14:paraId="44254FB4" w14:textId="107AB321" w:rsidR="006865E9" w:rsidRDefault="00CF1DCA" w:rsidP="00CC1F3B">
      <w:pPr>
        <w:pStyle w:val="Note"/>
      </w:pPr>
      <w:r>
        <w:t>NOTE: The</w:t>
      </w:r>
      <w:r w:rsidR="006865E9">
        <w:t xml:space="preserve"> purpose of this bill is to </w:t>
      </w:r>
      <w:r w:rsidR="00E74676">
        <w:t>expand the state's modifications for tax reducing federal adjusted gross income to</w:t>
      </w:r>
      <w:r w:rsidR="00A148DC">
        <w:t xml:space="preserve"> retired</w:t>
      </w:r>
      <w:r w:rsidR="00E74676">
        <w:t xml:space="preserve"> out-of-state police, first </w:t>
      </w:r>
      <w:r w:rsidR="00A148DC">
        <w:t>responders</w:t>
      </w:r>
      <w:r w:rsidR="00E74676">
        <w:t xml:space="preserve">, and </w:t>
      </w:r>
      <w:r w:rsidR="00E74676" w:rsidRPr="00E74676">
        <w:t xml:space="preserve">other retirees </w:t>
      </w:r>
      <w:r w:rsidR="00656C54">
        <w:t xml:space="preserve">who </w:t>
      </w:r>
      <w:r w:rsidR="00E74676" w:rsidRPr="00E74676">
        <w:t>show the work they performed was in the capacity of Law Enforcement Officer, and/or a First Responder</w:t>
      </w:r>
      <w:r w:rsidR="00E74676">
        <w:t>.</w:t>
      </w:r>
    </w:p>
    <w:p w14:paraId="666F75A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6C4B27">
      <w:headerReference w:type="default" r:id="rId14"/>
      <w:footerReference w:type="default" r:id="rId15"/>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431DF" w14:textId="77777777" w:rsidR="00A16800" w:rsidRPr="00B844FE" w:rsidRDefault="00A16800" w:rsidP="00B844FE">
      <w:r>
        <w:separator/>
      </w:r>
    </w:p>
  </w:endnote>
  <w:endnote w:type="continuationSeparator" w:id="0">
    <w:p w14:paraId="3AC09636" w14:textId="77777777" w:rsidR="00A16800" w:rsidRPr="00B844FE" w:rsidRDefault="00A1680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0FBE01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D13E3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4330410"/>
      <w:docPartObj>
        <w:docPartGallery w:val="Page Numbers (Bottom of Page)"/>
        <w:docPartUnique/>
      </w:docPartObj>
    </w:sdtPr>
    <w:sdtEndPr>
      <w:rPr>
        <w:noProof/>
      </w:rPr>
    </w:sdtEndPr>
    <w:sdtContent>
      <w:p w14:paraId="47040849" w14:textId="06F8C20A" w:rsidR="006C4B27" w:rsidRDefault="006C4B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2ED709" w14:textId="01891417"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30BB" w14:textId="77777777" w:rsidR="00AA040D" w:rsidRDefault="00AA040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798391"/>
      <w:docPartObj>
        <w:docPartGallery w:val="Page Numbers (Bottom of Page)"/>
        <w:docPartUnique/>
      </w:docPartObj>
    </w:sdtPr>
    <w:sdtEndPr>
      <w:rPr>
        <w:noProof/>
      </w:rPr>
    </w:sdtEndPr>
    <w:sdtContent>
      <w:p w14:paraId="48310648" w14:textId="47DBB968" w:rsidR="006C4B27" w:rsidRDefault="006C4B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A165D" w14:textId="77777777" w:rsidR="00A16800" w:rsidRPr="00B844FE" w:rsidRDefault="00A16800" w:rsidP="00B844FE">
      <w:r>
        <w:separator/>
      </w:r>
    </w:p>
  </w:footnote>
  <w:footnote w:type="continuationSeparator" w:id="0">
    <w:p w14:paraId="5468B551" w14:textId="77777777" w:rsidR="00A16800" w:rsidRPr="00B844FE" w:rsidRDefault="00A1680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436B" w14:textId="77777777" w:rsidR="002A0269" w:rsidRPr="00B844FE" w:rsidRDefault="006F2CC9">
    <w:pPr>
      <w:pStyle w:val="Header"/>
    </w:pPr>
    <w:sdt>
      <w:sdtPr>
        <w:id w:val="-684364211"/>
        <w:placeholder>
          <w:docPart w:val="325552585A5B4A1CA168C65765EEC90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25552585A5B4A1CA168C65765EEC90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6EE03" w14:textId="222035FD" w:rsidR="00C33014" w:rsidRPr="00686E9A" w:rsidRDefault="00AE48A0" w:rsidP="006C4B27">
    <w:pPr>
      <w:pStyle w:val="HeaderStyle"/>
      <w:tabs>
        <w:tab w:val="left" w:pos="5205"/>
      </w:tabs>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16800">
      <w:rPr>
        <w:sz w:val="22"/>
        <w:szCs w:val="22"/>
      </w:rPr>
      <w:t>HB</w:t>
    </w:r>
    <w:r w:rsidR="00C33014" w:rsidRPr="00686E9A">
      <w:rPr>
        <w:sz w:val="22"/>
        <w:szCs w:val="22"/>
      </w:rPr>
      <w:ptab w:relativeTo="margin" w:alignment="center" w:leader="none"/>
    </w:r>
    <w:r w:rsidR="00C33014" w:rsidRPr="00686E9A">
      <w:rPr>
        <w:sz w:val="22"/>
        <w:szCs w:val="22"/>
      </w:rPr>
      <w:tab/>
    </w:r>
    <w:r w:rsidR="006C4B27">
      <w:rPr>
        <w:sz w:val="22"/>
        <w:szCs w:val="22"/>
      </w:rPr>
      <w:tab/>
    </w:r>
    <w:sdt>
      <w:sdtPr>
        <w:rPr>
          <w:sz w:val="22"/>
          <w:szCs w:val="22"/>
        </w:rPr>
        <w:alias w:val="CBD Number"/>
        <w:tag w:val="CBD Number"/>
        <w:id w:val="1176923086"/>
        <w:lock w:val="sdtLocked"/>
        <w:text/>
      </w:sdtPr>
      <w:sdtEndPr/>
      <w:sdtContent>
        <w:r w:rsidR="00A16800">
          <w:rPr>
            <w:sz w:val="22"/>
            <w:szCs w:val="22"/>
          </w:rPr>
          <w:t>2026R2030</w:t>
        </w:r>
      </w:sdtContent>
    </w:sdt>
  </w:p>
  <w:p w14:paraId="5D15ACC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0ABB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195DD" w14:textId="77777777" w:rsidR="006C4B27" w:rsidRPr="00686E9A" w:rsidRDefault="006C4B27" w:rsidP="006C4B27">
    <w:pPr>
      <w:pStyle w:val="HeaderStyle"/>
      <w:tabs>
        <w:tab w:val="left" w:pos="5205"/>
      </w:tabs>
      <w:rPr>
        <w:sz w:val="22"/>
        <w:szCs w:val="22"/>
      </w:rPr>
    </w:pPr>
    <w:r w:rsidRPr="00686E9A">
      <w:rPr>
        <w:sz w:val="22"/>
        <w:szCs w:val="22"/>
      </w:rPr>
      <w:t xml:space="preserve">Intr </w:t>
    </w:r>
    <w:sdt>
      <w:sdtPr>
        <w:rPr>
          <w:sz w:val="22"/>
          <w:szCs w:val="22"/>
        </w:rPr>
        <w:tag w:val="BNumWH"/>
        <w:id w:val="2129204814"/>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r>
      <w:rPr>
        <w:sz w:val="22"/>
        <w:szCs w:val="22"/>
      </w:rPr>
      <w:tab/>
    </w:r>
    <w:sdt>
      <w:sdtPr>
        <w:rPr>
          <w:sz w:val="22"/>
          <w:szCs w:val="22"/>
        </w:rPr>
        <w:alias w:val="CBD Number"/>
        <w:tag w:val="CBD Number"/>
        <w:id w:val="-326443443"/>
        <w:lock w:val="sdtLocked"/>
        <w:text/>
      </w:sdtPr>
      <w:sdtEndPr/>
      <w:sdtContent>
        <w:r>
          <w:rPr>
            <w:sz w:val="22"/>
            <w:szCs w:val="22"/>
          </w:rPr>
          <w:t>2026R2030</w:t>
        </w:r>
      </w:sdtContent>
    </w:sdt>
  </w:p>
  <w:p w14:paraId="5BDF10BB" w14:textId="77777777" w:rsidR="006C4B27" w:rsidRPr="004D3ABE" w:rsidRDefault="006C4B27" w:rsidP="00C33014">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800"/>
    <w:rsid w:val="00000D65"/>
    <w:rsid w:val="0000526A"/>
    <w:rsid w:val="00035457"/>
    <w:rsid w:val="000573A9"/>
    <w:rsid w:val="00085D22"/>
    <w:rsid w:val="00093AB0"/>
    <w:rsid w:val="000C5C77"/>
    <w:rsid w:val="000E3912"/>
    <w:rsid w:val="0010070F"/>
    <w:rsid w:val="0015112E"/>
    <w:rsid w:val="001552E7"/>
    <w:rsid w:val="001566B4"/>
    <w:rsid w:val="001A66B7"/>
    <w:rsid w:val="001C16D9"/>
    <w:rsid w:val="001C279E"/>
    <w:rsid w:val="001D459E"/>
    <w:rsid w:val="0020151F"/>
    <w:rsid w:val="00211F02"/>
    <w:rsid w:val="0022348D"/>
    <w:rsid w:val="0027011C"/>
    <w:rsid w:val="00274200"/>
    <w:rsid w:val="00275740"/>
    <w:rsid w:val="00291549"/>
    <w:rsid w:val="002A0269"/>
    <w:rsid w:val="00303684"/>
    <w:rsid w:val="003143F5"/>
    <w:rsid w:val="00314854"/>
    <w:rsid w:val="003317D7"/>
    <w:rsid w:val="00341CAB"/>
    <w:rsid w:val="00350D67"/>
    <w:rsid w:val="00394191"/>
    <w:rsid w:val="003C051A"/>
    <w:rsid w:val="003C51CD"/>
    <w:rsid w:val="003C6034"/>
    <w:rsid w:val="003E255F"/>
    <w:rsid w:val="00400B5C"/>
    <w:rsid w:val="00422146"/>
    <w:rsid w:val="004368E0"/>
    <w:rsid w:val="004A3189"/>
    <w:rsid w:val="004C13DD"/>
    <w:rsid w:val="004D3ABE"/>
    <w:rsid w:val="004E3441"/>
    <w:rsid w:val="00500579"/>
    <w:rsid w:val="00533E70"/>
    <w:rsid w:val="0055049E"/>
    <w:rsid w:val="00572702"/>
    <w:rsid w:val="005A5366"/>
    <w:rsid w:val="005D1F21"/>
    <w:rsid w:val="006369EB"/>
    <w:rsid w:val="00637E73"/>
    <w:rsid w:val="00656C54"/>
    <w:rsid w:val="006865E9"/>
    <w:rsid w:val="00686E9A"/>
    <w:rsid w:val="00691F3E"/>
    <w:rsid w:val="00694BFB"/>
    <w:rsid w:val="006A106B"/>
    <w:rsid w:val="006C4B27"/>
    <w:rsid w:val="006C523D"/>
    <w:rsid w:val="006D4036"/>
    <w:rsid w:val="006F2CC9"/>
    <w:rsid w:val="00766AD0"/>
    <w:rsid w:val="007A3079"/>
    <w:rsid w:val="007A5259"/>
    <w:rsid w:val="007A7081"/>
    <w:rsid w:val="007F1CF5"/>
    <w:rsid w:val="00834EDE"/>
    <w:rsid w:val="008736AA"/>
    <w:rsid w:val="008D275D"/>
    <w:rsid w:val="0091555C"/>
    <w:rsid w:val="00946186"/>
    <w:rsid w:val="00980327"/>
    <w:rsid w:val="00986478"/>
    <w:rsid w:val="009B5557"/>
    <w:rsid w:val="009F1067"/>
    <w:rsid w:val="00A148DC"/>
    <w:rsid w:val="00A16800"/>
    <w:rsid w:val="00A31E01"/>
    <w:rsid w:val="00A33460"/>
    <w:rsid w:val="00A33B29"/>
    <w:rsid w:val="00A5002F"/>
    <w:rsid w:val="00A527AD"/>
    <w:rsid w:val="00A718CF"/>
    <w:rsid w:val="00A7545E"/>
    <w:rsid w:val="00AA040D"/>
    <w:rsid w:val="00AA069B"/>
    <w:rsid w:val="00AC2914"/>
    <w:rsid w:val="00AD6A7C"/>
    <w:rsid w:val="00AE48A0"/>
    <w:rsid w:val="00AE61BE"/>
    <w:rsid w:val="00B16F25"/>
    <w:rsid w:val="00B24422"/>
    <w:rsid w:val="00B43F78"/>
    <w:rsid w:val="00B46839"/>
    <w:rsid w:val="00B66B81"/>
    <w:rsid w:val="00B71E6F"/>
    <w:rsid w:val="00B80C20"/>
    <w:rsid w:val="00B8425E"/>
    <w:rsid w:val="00B844FE"/>
    <w:rsid w:val="00B86B4F"/>
    <w:rsid w:val="00BA1F84"/>
    <w:rsid w:val="00BC562B"/>
    <w:rsid w:val="00C33014"/>
    <w:rsid w:val="00C33434"/>
    <w:rsid w:val="00C34869"/>
    <w:rsid w:val="00C42EB6"/>
    <w:rsid w:val="00C600F1"/>
    <w:rsid w:val="00C62327"/>
    <w:rsid w:val="00C63F9E"/>
    <w:rsid w:val="00C85096"/>
    <w:rsid w:val="00C95BC3"/>
    <w:rsid w:val="00CA2D69"/>
    <w:rsid w:val="00CB20EF"/>
    <w:rsid w:val="00CC1F3B"/>
    <w:rsid w:val="00CD12CB"/>
    <w:rsid w:val="00CD36CF"/>
    <w:rsid w:val="00CD7242"/>
    <w:rsid w:val="00CF1DCA"/>
    <w:rsid w:val="00D579FC"/>
    <w:rsid w:val="00D81C16"/>
    <w:rsid w:val="00DE526B"/>
    <w:rsid w:val="00DF199D"/>
    <w:rsid w:val="00E01542"/>
    <w:rsid w:val="00E365F1"/>
    <w:rsid w:val="00E62F48"/>
    <w:rsid w:val="00E65D49"/>
    <w:rsid w:val="00E74676"/>
    <w:rsid w:val="00E831B3"/>
    <w:rsid w:val="00E95FBC"/>
    <w:rsid w:val="00EB62CE"/>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B2DBB"/>
  <w15:chartTrackingRefBased/>
  <w15:docId w15:val="{1EE38DC3-C2B0-4EE1-841C-05118AB26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16800"/>
    <w:rPr>
      <w:rFonts w:eastAsia="Calibri"/>
      <w:color w:val="000000"/>
    </w:rPr>
  </w:style>
  <w:style w:type="character" w:customStyle="1" w:styleId="SectionHeadingChar">
    <w:name w:val="Section Heading Char"/>
    <w:link w:val="SectionHeading"/>
    <w:rsid w:val="00A1680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D2EB4B1DB3414D94552D82C15819F0"/>
        <w:category>
          <w:name w:val="General"/>
          <w:gallery w:val="placeholder"/>
        </w:category>
        <w:types>
          <w:type w:val="bbPlcHdr"/>
        </w:types>
        <w:behaviors>
          <w:behavior w:val="content"/>
        </w:behaviors>
        <w:guid w:val="{6C2A3C32-2614-4E1B-99EF-DBC4202B6457}"/>
      </w:docPartPr>
      <w:docPartBody>
        <w:p w:rsidR="0054106F" w:rsidRDefault="0054106F">
          <w:pPr>
            <w:pStyle w:val="86D2EB4B1DB3414D94552D82C15819F0"/>
          </w:pPr>
          <w:r w:rsidRPr="00B844FE">
            <w:t>Prefix Text</w:t>
          </w:r>
        </w:p>
      </w:docPartBody>
    </w:docPart>
    <w:docPart>
      <w:docPartPr>
        <w:name w:val="325552585A5B4A1CA168C65765EEC90B"/>
        <w:category>
          <w:name w:val="General"/>
          <w:gallery w:val="placeholder"/>
        </w:category>
        <w:types>
          <w:type w:val="bbPlcHdr"/>
        </w:types>
        <w:behaviors>
          <w:behavior w:val="content"/>
        </w:behaviors>
        <w:guid w:val="{BE5112EC-53E5-4C0E-A8B5-E40B80660D09}"/>
      </w:docPartPr>
      <w:docPartBody>
        <w:p w:rsidR="0054106F" w:rsidRDefault="0054106F">
          <w:pPr>
            <w:pStyle w:val="325552585A5B4A1CA168C65765EEC90B"/>
          </w:pPr>
          <w:r w:rsidRPr="00B844FE">
            <w:t>[Type here]</w:t>
          </w:r>
        </w:p>
      </w:docPartBody>
    </w:docPart>
    <w:docPart>
      <w:docPartPr>
        <w:name w:val="7772AA1E720543129A8B36F1B59F7B07"/>
        <w:category>
          <w:name w:val="General"/>
          <w:gallery w:val="placeholder"/>
        </w:category>
        <w:types>
          <w:type w:val="bbPlcHdr"/>
        </w:types>
        <w:behaviors>
          <w:behavior w:val="content"/>
        </w:behaviors>
        <w:guid w:val="{543D3D4F-644F-4F87-8213-A1C2DA334BA7}"/>
      </w:docPartPr>
      <w:docPartBody>
        <w:p w:rsidR="0054106F" w:rsidRDefault="0054106F">
          <w:pPr>
            <w:pStyle w:val="7772AA1E720543129A8B36F1B59F7B07"/>
          </w:pPr>
          <w:r w:rsidRPr="00B844FE">
            <w:t>Number</w:t>
          </w:r>
        </w:p>
      </w:docPartBody>
    </w:docPart>
    <w:docPart>
      <w:docPartPr>
        <w:name w:val="46F74D4834684EAA90B3E89620884D08"/>
        <w:category>
          <w:name w:val="General"/>
          <w:gallery w:val="placeholder"/>
        </w:category>
        <w:types>
          <w:type w:val="bbPlcHdr"/>
        </w:types>
        <w:behaviors>
          <w:behavior w:val="content"/>
        </w:behaviors>
        <w:guid w:val="{96B22466-2279-4433-B7B7-841E82E03C93}"/>
      </w:docPartPr>
      <w:docPartBody>
        <w:p w:rsidR="0054106F" w:rsidRDefault="0054106F">
          <w:pPr>
            <w:pStyle w:val="46F74D4834684EAA90B3E89620884D08"/>
          </w:pPr>
          <w:r w:rsidRPr="00B844FE">
            <w:t>Enter Sponsors Here</w:t>
          </w:r>
        </w:p>
      </w:docPartBody>
    </w:docPart>
    <w:docPart>
      <w:docPartPr>
        <w:name w:val="81DC29BC9F4F41559F052015052F4BC0"/>
        <w:category>
          <w:name w:val="General"/>
          <w:gallery w:val="placeholder"/>
        </w:category>
        <w:types>
          <w:type w:val="bbPlcHdr"/>
        </w:types>
        <w:behaviors>
          <w:behavior w:val="content"/>
        </w:behaviors>
        <w:guid w:val="{98089028-6278-4EDE-8A3C-0F10A0171901}"/>
      </w:docPartPr>
      <w:docPartBody>
        <w:p w:rsidR="0054106F" w:rsidRDefault="0054106F">
          <w:pPr>
            <w:pStyle w:val="81DC29BC9F4F41559F052015052F4BC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06F"/>
    <w:rsid w:val="003317D7"/>
    <w:rsid w:val="00341CAB"/>
    <w:rsid w:val="003E255F"/>
    <w:rsid w:val="00533E70"/>
    <w:rsid w:val="0054106F"/>
    <w:rsid w:val="0055049E"/>
    <w:rsid w:val="00A33B29"/>
    <w:rsid w:val="00A5002F"/>
    <w:rsid w:val="00AC2914"/>
    <w:rsid w:val="00AD6A7C"/>
    <w:rsid w:val="00C63F9E"/>
    <w:rsid w:val="00C95BC3"/>
    <w:rsid w:val="00CA2D69"/>
    <w:rsid w:val="00CD7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D2EB4B1DB3414D94552D82C15819F0">
    <w:name w:val="86D2EB4B1DB3414D94552D82C15819F0"/>
  </w:style>
  <w:style w:type="paragraph" w:customStyle="1" w:styleId="325552585A5B4A1CA168C65765EEC90B">
    <w:name w:val="325552585A5B4A1CA168C65765EEC90B"/>
  </w:style>
  <w:style w:type="paragraph" w:customStyle="1" w:styleId="7772AA1E720543129A8B36F1B59F7B07">
    <w:name w:val="7772AA1E720543129A8B36F1B59F7B07"/>
  </w:style>
  <w:style w:type="paragraph" w:customStyle="1" w:styleId="46F74D4834684EAA90B3E89620884D08">
    <w:name w:val="46F74D4834684EAA90B3E89620884D08"/>
  </w:style>
  <w:style w:type="character" w:styleId="PlaceholderText">
    <w:name w:val="Placeholder Text"/>
    <w:basedOn w:val="DefaultParagraphFont"/>
    <w:uiPriority w:val="99"/>
    <w:semiHidden/>
    <w:rPr>
      <w:color w:val="808080"/>
    </w:rPr>
  </w:style>
  <w:style w:type="paragraph" w:customStyle="1" w:styleId="81DC29BC9F4F41559F052015052F4BC0">
    <w:name w:val="81DC29BC9F4F41559F052015052F4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10</Pages>
  <Words>2976</Words>
  <Characters>16045</Characters>
  <Application>Microsoft Office Word</Application>
  <DocSecurity>0</DocSecurity>
  <Lines>239</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Rebecca Sutton</cp:lastModifiedBy>
  <cp:revision>16</cp:revision>
  <dcterms:created xsi:type="dcterms:W3CDTF">2026-01-20T22:12:00Z</dcterms:created>
  <dcterms:modified xsi:type="dcterms:W3CDTF">2026-02-26T18:12:00Z</dcterms:modified>
</cp:coreProperties>
</file>